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D3" w:rsidRPr="00E33F8C" w:rsidRDefault="007F3ED3" w:rsidP="007F3ED3">
      <w:pPr>
        <w:autoSpaceDE w:val="0"/>
        <w:autoSpaceDN w:val="0"/>
        <w:adjustRightInd w:val="0"/>
        <w:jc w:val="left"/>
        <w:rPr>
          <w:rFonts w:eastAsia="黑体" w:cs="黑体"/>
          <w:kern w:val="0"/>
          <w:lang w:val="zh-CN"/>
        </w:rPr>
      </w:pPr>
      <w:r w:rsidRPr="00E33F8C">
        <w:rPr>
          <w:rFonts w:eastAsia="黑体" w:cs="黑体" w:hint="eastAsia"/>
          <w:kern w:val="0"/>
          <w:lang w:val="zh-CN"/>
        </w:rPr>
        <w:t>附件：</w:t>
      </w:r>
    </w:p>
    <w:p w:rsidR="007F3ED3" w:rsidRPr="00E33F8C" w:rsidRDefault="007F3ED3" w:rsidP="007F3ED3">
      <w:pPr>
        <w:autoSpaceDE w:val="0"/>
        <w:autoSpaceDN w:val="0"/>
        <w:adjustRightInd w:val="0"/>
        <w:spacing w:line="640" w:lineRule="atLeast"/>
        <w:jc w:val="center"/>
        <w:rPr>
          <w:rFonts w:eastAsia="方正小标宋_GBK" w:cs="仿宋_GB2312" w:hint="eastAsia"/>
          <w:kern w:val="0"/>
          <w:lang w:val="zh-CN"/>
        </w:rPr>
      </w:pPr>
      <w:r w:rsidRPr="00E33F8C">
        <w:rPr>
          <w:rFonts w:eastAsia="方正小标宋_GBK" w:cs="方正小标宋简体" w:hint="eastAsia"/>
          <w:kern w:val="0"/>
          <w:sz w:val="44"/>
          <w:szCs w:val="44"/>
          <w:lang w:val="zh-CN"/>
        </w:rPr>
        <w:t>2018</w:t>
      </w:r>
      <w:r w:rsidRPr="00E33F8C">
        <w:rPr>
          <w:rFonts w:eastAsia="方正小标宋_GBK" w:cs="方正小标宋简体" w:hint="eastAsia"/>
          <w:kern w:val="0"/>
          <w:sz w:val="44"/>
          <w:szCs w:val="44"/>
          <w:lang w:val="zh-CN"/>
        </w:rPr>
        <w:t>年“安全生产月”活动情况汇总表</w:t>
      </w:r>
    </w:p>
    <w:p w:rsidR="007F3ED3" w:rsidRPr="00E33F8C" w:rsidRDefault="007F3ED3" w:rsidP="007F3ED3">
      <w:pPr>
        <w:autoSpaceDE w:val="0"/>
        <w:autoSpaceDN w:val="0"/>
        <w:adjustRightInd w:val="0"/>
        <w:spacing w:line="300" w:lineRule="atLeast"/>
        <w:jc w:val="center"/>
        <w:rPr>
          <w:rFonts w:eastAsia="楷体_GB2312" w:cs="楷体_GB2312"/>
          <w:kern w:val="0"/>
          <w:lang w:val="zh-CN"/>
        </w:rPr>
      </w:pPr>
    </w:p>
    <w:tbl>
      <w:tblPr>
        <w:tblW w:w="9297" w:type="dxa"/>
        <w:tblLayout w:type="fixed"/>
        <w:tblLook w:val="0000"/>
      </w:tblPr>
      <w:tblGrid>
        <w:gridCol w:w="1560"/>
        <w:gridCol w:w="1920"/>
        <w:gridCol w:w="4825"/>
        <w:gridCol w:w="992"/>
      </w:tblGrid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 w:hint="eastAsia"/>
                <w:kern w:val="0"/>
                <w:lang w:val="zh-CN"/>
              </w:rPr>
              <w:t>活动名称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 w:hint="eastAsia"/>
                <w:kern w:val="0"/>
                <w:lang w:val="zh-CN"/>
              </w:rPr>
              <w:t>主要内容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 w:hint="eastAsia"/>
                <w:kern w:val="0"/>
                <w:lang w:val="zh-CN"/>
              </w:rPr>
              <w:t>备注</w:t>
            </w: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举办安全发展主题宣讲活动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领导宣讲安全发展重要精神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各级粮食行政管理部门负责人作安全生产专题报告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次，接受媒体采访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次；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2.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各级粮食行政管理部门负责人撰写安全生产文章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篇。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宣讲团宣讲安全生产知识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ind w:leftChars="-5" w:hangingChars="7" w:hanging="16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负有安全监管职责干部深入企事业单位宣讲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次；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ind w:leftChars="-5" w:left="575" w:hangingChars="255" w:hanging="591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2.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安全生产专家学者深入企事业单位宣讲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次；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ind w:leftChars="-5" w:hangingChars="7" w:hanging="16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3.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企事业单位负责人、安全管理人员安全生产知识宣讲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参与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“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微学习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”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活动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kern w:val="0"/>
                <w:sz w:val="24"/>
                <w:szCs w:val="24"/>
                <w:lang w:val="zh-CN"/>
              </w:rPr>
              <w:t>组织本单位</w:t>
            </w:r>
            <w:r w:rsidRPr="00E33F8C">
              <w:rPr>
                <w:rFonts w:eastAsia="宋体" w:cs="宋体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  <w:r w:rsidRPr="00E33F8C">
              <w:rPr>
                <w:rFonts w:eastAsia="宋体" w:hAnsi="宋体" w:cs="宋体" w:hint="eastAsia"/>
                <w:kern w:val="0"/>
                <w:sz w:val="24"/>
                <w:szCs w:val="24"/>
                <w:lang w:val="zh-CN"/>
              </w:rPr>
              <w:t>次参加微学习活动。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kern w:val="0"/>
                <w:sz w:val="24"/>
                <w:szCs w:val="24"/>
                <w:lang w:val="zh-CN"/>
              </w:rPr>
              <w:t>2.</w:t>
            </w:r>
            <w:r w:rsidRPr="00E33F8C">
              <w:rPr>
                <w:rFonts w:eastAsia="宋体" w:hAnsi="宋体" w:cs="宋体" w:hint="eastAsia"/>
                <w:kern w:val="0"/>
                <w:sz w:val="24"/>
                <w:szCs w:val="24"/>
                <w:lang w:val="zh-CN"/>
              </w:rPr>
              <w:t>开展安全生产宣传咨询日活动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开展广场宣传咨询活动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开展文艺演出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场发放宣传资料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份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br/>
              <w:t>2.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设置各类展板、标语等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块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br/>
              <w:t>3.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接受群众咨询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人次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开展媒体宣传咨询活动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邀请媒体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家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纸质媒体开设专版专栏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个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2.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网络媒体刊登文章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篇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3.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微信微博推送文章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篇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kern w:val="0"/>
                <w:sz w:val="24"/>
                <w:szCs w:val="24"/>
                <w:lang w:val="zh-CN"/>
              </w:rPr>
              <w:t>3.</w:t>
            </w:r>
            <w:r w:rsidRPr="00E33F8C">
              <w:rPr>
                <w:rFonts w:eastAsia="宋体" w:hAnsi="宋体" w:cs="宋体" w:hint="eastAsia"/>
                <w:kern w:val="0"/>
                <w:sz w:val="24"/>
                <w:szCs w:val="24"/>
                <w:lang w:val="zh-CN"/>
              </w:rPr>
              <w:t>开展新闻宣传活动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举办有关于安全生产新闻发布会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val="zh-CN"/>
              </w:rPr>
              <w:t>□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 w:rsidRPr="00E33F8C">
              <w:rPr>
                <w:rFonts w:eastAsia="宋体" w:cs="宋体" w:hint="eastAsia"/>
                <w:color w:val="000000"/>
                <w:kern w:val="0"/>
                <w:sz w:val="24"/>
                <w:szCs w:val="24"/>
                <w:lang w:val="zh-CN"/>
              </w:rPr>
              <w:t>□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媒体宣传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利用电视媒体宣传报道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“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安全生产月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”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活动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次，报纸刊登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“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安全生产月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”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活动文章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篇，广播播报安全月信息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条，网络媒体刊发安全月文章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篇，微信微博发布安全月文章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篇；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2.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安全生产新闻发言人、理论专家、网评员、生产经营单位负责任人撰写文章体会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篇，开展在线访谈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33F8C">
              <w:rPr>
                <w:rFonts w:eastAsia="宋体" w:cs="宋体" w:hint="eastAsia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次，举办论坛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lastRenderedPageBreak/>
              <w:t>4.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开展应急预案演练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举行应急预案演练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次，参与演练人数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人。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5.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开展事故、灾害警示及公益宣传活动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ind w:left="360" w:hanging="360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制作或购买警示教育片、安全宣传片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个；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2.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组织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val="zh-CN"/>
              </w:rPr>
              <w:t>家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企事业单位员工观看教育片；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3.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在人流密集场所开展公益宣传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次；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4.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滚动播出安全教育、运营及救援知识、消防安全常识宣传片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次。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6.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开展网上精品活动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报送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个警示教育影视作品，拍摄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条公益广告，制作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个动漫作品。</w:t>
            </w:r>
          </w:p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（视频影像资料报送省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“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安全生产月</w:t>
            </w:r>
            <w:r w:rsidRPr="00E33F8C">
              <w:rPr>
                <w:rFonts w:eastAsia="宋体" w:cs="宋体"/>
                <w:color w:val="000000"/>
                <w:kern w:val="0"/>
                <w:sz w:val="24"/>
                <w:szCs w:val="24"/>
                <w:lang w:val="zh-CN"/>
              </w:rPr>
              <w:t>”</w:t>
            </w: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活动组委会）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F3ED3" w:rsidRPr="00E33F8C" w:rsidTr="00E33A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cs="宋体"/>
                <w:kern w:val="0"/>
                <w:sz w:val="24"/>
                <w:szCs w:val="24"/>
                <w:lang w:val="zh-CN"/>
              </w:rPr>
              <w:t>7.</w:t>
            </w:r>
            <w:r w:rsidRPr="00E33F8C">
              <w:rPr>
                <w:rFonts w:eastAsia="宋体" w:hAnsi="宋体" w:cs="宋体" w:hint="eastAsia"/>
                <w:kern w:val="0"/>
                <w:sz w:val="24"/>
                <w:szCs w:val="24"/>
                <w:lang w:val="zh-CN"/>
              </w:rPr>
              <w:t>开展其他特色、创新宣教活动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  <w:r w:rsidRPr="00E33F8C"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开展特色活动</w:t>
            </w:r>
          </w:p>
        </w:tc>
        <w:tc>
          <w:tcPr>
            <w:tcW w:w="4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ED3" w:rsidRPr="00E33F8C" w:rsidRDefault="007F3ED3" w:rsidP="00E33A58">
            <w:pPr>
              <w:autoSpaceDE w:val="0"/>
              <w:autoSpaceDN w:val="0"/>
              <w:adjustRightInd w:val="0"/>
              <w:jc w:val="left"/>
              <w:rPr>
                <w:rFonts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7F3ED3" w:rsidRPr="00E33F8C" w:rsidRDefault="007F3ED3" w:rsidP="007F3ED3">
      <w:pPr>
        <w:autoSpaceDE w:val="0"/>
        <w:autoSpaceDN w:val="0"/>
        <w:adjustRightInd w:val="0"/>
        <w:spacing w:line="600" w:lineRule="atLeast"/>
        <w:rPr>
          <w:rFonts w:cs="仿宋_GB2312"/>
          <w:kern w:val="0"/>
          <w:sz w:val="10"/>
          <w:szCs w:val="10"/>
          <w:lang w:val="zh-CN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rPr>
          <w:rFonts w:hint="eastAsia"/>
        </w:rPr>
      </w:pPr>
    </w:p>
    <w:p w:rsidR="007F3ED3" w:rsidRPr="00E33F8C" w:rsidRDefault="007F3ED3" w:rsidP="007F3ED3">
      <w:pPr>
        <w:snapToGrid w:val="0"/>
        <w:rPr>
          <w:rFonts w:hint="eastAsia"/>
        </w:rPr>
      </w:pPr>
    </w:p>
    <w:p w:rsidR="007F3ED3" w:rsidRPr="00E33F8C" w:rsidRDefault="007F3ED3" w:rsidP="007F3ED3">
      <w:pPr>
        <w:pBdr>
          <w:top w:val="single" w:sz="4" w:space="1" w:color="auto"/>
        </w:pBdr>
        <w:snapToGrid w:val="0"/>
        <w:ind w:left="1079" w:hangingChars="397" w:hanging="1079"/>
        <w:rPr>
          <w:rFonts w:hint="eastAsia"/>
          <w:sz w:val="28"/>
          <w:szCs w:val="28"/>
        </w:rPr>
      </w:pPr>
      <w:r w:rsidRPr="00E33F8C">
        <w:rPr>
          <w:rFonts w:hint="eastAsia"/>
          <w:sz w:val="28"/>
          <w:szCs w:val="28"/>
        </w:rPr>
        <w:t xml:space="preserve">  </w:t>
      </w:r>
      <w:r w:rsidRPr="00E33F8C">
        <w:rPr>
          <w:rFonts w:hint="eastAsia"/>
          <w:sz w:val="28"/>
          <w:szCs w:val="28"/>
        </w:rPr>
        <w:t>抄送：省安监局。</w:t>
      </w:r>
    </w:p>
    <w:p w:rsidR="007F3ED3" w:rsidRPr="00E33F8C" w:rsidRDefault="007F3ED3" w:rsidP="007F3ED3">
      <w:pPr>
        <w:pBdr>
          <w:top w:val="single" w:sz="4" w:space="1" w:color="auto"/>
          <w:bottom w:val="single" w:sz="4" w:space="1" w:color="auto"/>
        </w:pBdr>
        <w:snapToGrid w:val="0"/>
        <w:rPr>
          <w:rFonts w:hint="eastAsia"/>
        </w:rPr>
      </w:pPr>
      <w:r w:rsidRPr="00E33F8C">
        <w:rPr>
          <w:rFonts w:hint="eastAsia"/>
          <w:sz w:val="28"/>
          <w:szCs w:val="28"/>
        </w:rPr>
        <w:t xml:space="preserve">  </w:t>
      </w:r>
      <w:r w:rsidRPr="00E33F8C">
        <w:rPr>
          <w:rFonts w:hint="eastAsia"/>
          <w:sz w:val="28"/>
          <w:szCs w:val="28"/>
        </w:rPr>
        <w:t>湖南省粮食局办公室</w:t>
      </w:r>
      <w:r w:rsidRPr="00E33F8C">
        <w:rPr>
          <w:rFonts w:hint="eastAsia"/>
          <w:sz w:val="28"/>
          <w:szCs w:val="28"/>
        </w:rPr>
        <w:t xml:space="preserve">                      2018</w:t>
      </w:r>
      <w:r w:rsidRPr="00E33F8C">
        <w:rPr>
          <w:rFonts w:hint="eastAsia"/>
          <w:sz w:val="28"/>
          <w:szCs w:val="28"/>
        </w:rPr>
        <w:t>年</w:t>
      </w:r>
      <w:r w:rsidRPr="00E33F8C">
        <w:rPr>
          <w:rFonts w:hint="eastAsia"/>
          <w:sz w:val="28"/>
          <w:szCs w:val="28"/>
        </w:rPr>
        <w:t>5</w:t>
      </w:r>
      <w:r w:rsidRPr="00E33F8C">
        <w:rPr>
          <w:rFonts w:hint="eastAsia"/>
          <w:sz w:val="28"/>
          <w:szCs w:val="28"/>
        </w:rPr>
        <w:t>月</w:t>
      </w:r>
      <w:r w:rsidRPr="00E33F8C">
        <w:rPr>
          <w:rFonts w:hint="eastAsia"/>
          <w:sz w:val="28"/>
          <w:szCs w:val="28"/>
        </w:rPr>
        <w:t>29</w:t>
      </w:r>
      <w:r w:rsidRPr="00E33F8C">
        <w:rPr>
          <w:rFonts w:hint="eastAsia"/>
          <w:sz w:val="28"/>
          <w:szCs w:val="28"/>
        </w:rPr>
        <w:t>日印发</w:t>
      </w:r>
    </w:p>
    <w:p w:rsidR="0050723F" w:rsidRPr="007F3ED3" w:rsidRDefault="0050723F"/>
    <w:sectPr w:rsidR="0050723F" w:rsidRPr="007F3ED3" w:rsidSect="00647EC0">
      <w:footerReference w:type="even" r:id="rId6"/>
      <w:footerReference w:type="default" r:id="rId7"/>
      <w:pgSz w:w="11906" w:h="16838" w:code="9"/>
      <w:pgMar w:top="2098" w:right="1588" w:bottom="1985" w:left="1588" w:header="851" w:footer="1588" w:gutter="0"/>
      <w:pgNumType w:fmt="numberInDash"/>
      <w:cols w:space="425"/>
      <w:docGrid w:type="linesAndChars"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3F" w:rsidRDefault="0050723F" w:rsidP="007F3ED3">
      <w:r>
        <w:separator/>
      </w:r>
    </w:p>
  </w:endnote>
  <w:endnote w:type="continuationSeparator" w:id="1">
    <w:p w:rsidR="0050723F" w:rsidRDefault="0050723F" w:rsidP="007F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8C" w:rsidRDefault="0050723F" w:rsidP="0053061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F8C" w:rsidRDefault="0050723F" w:rsidP="00647EC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8C" w:rsidRPr="00647EC0" w:rsidRDefault="0050723F" w:rsidP="00530617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647EC0">
      <w:rPr>
        <w:rStyle w:val="a5"/>
        <w:sz w:val="28"/>
        <w:szCs w:val="28"/>
      </w:rPr>
      <w:fldChar w:fldCharType="begin"/>
    </w:r>
    <w:r w:rsidRPr="00647EC0">
      <w:rPr>
        <w:rStyle w:val="a5"/>
        <w:sz w:val="28"/>
        <w:szCs w:val="28"/>
      </w:rPr>
      <w:instrText xml:space="preserve">PAGE  </w:instrText>
    </w:r>
    <w:r w:rsidRPr="00647EC0">
      <w:rPr>
        <w:rStyle w:val="a5"/>
        <w:sz w:val="28"/>
        <w:szCs w:val="28"/>
      </w:rPr>
      <w:fldChar w:fldCharType="separate"/>
    </w:r>
    <w:r w:rsidR="007F3ED3">
      <w:rPr>
        <w:rStyle w:val="a5"/>
        <w:noProof/>
        <w:sz w:val="28"/>
        <w:szCs w:val="28"/>
      </w:rPr>
      <w:t>- 1 -</w:t>
    </w:r>
    <w:r w:rsidRPr="00647EC0">
      <w:rPr>
        <w:rStyle w:val="a5"/>
        <w:sz w:val="28"/>
        <w:szCs w:val="28"/>
      </w:rPr>
      <w:fldChar w:fldCharType="end"/>
    </w:r>
  </w:p>
  <w:p w:rsidR="00E33F8C" w:rsidRDefault="0050723F" w:rsidP="00647EC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3F" w:rsidRDefault="0050723F" w:rsidP="007F3ED3">
      <w:r>
        <w:separator/>
      </w:r>
    </w:p>
  </w:footnote>
  <w:footnote w:type="continuationSeparator" w:id="1">
    <w:p w:rsidR="0050723F" w:rsidRDefault="0050723F" w:rsidP="007F3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ED3"/>
    <w:rsid w:val="0050723F"/>
    <w:rsid w:val="007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ED3"/>
    <w:rPr>
      <w:sz w:val="18"/>
      <w:szCs w:val="18"/>
    </w:rPr>
  </w:style>
  <w:style w:type="paragraph" w:styleId="a4">
    <w:name w:val="footer"/>
    <w:basedOn w:val="a"/>
    <w:link w:val="Char0"/>
    <w:unhideWhenUsed/>
    <w:rsid w:val="007F3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ED3"/>
    <w:rPr>
      <w:sz w:val="18"/>
      <w:szCs w:val="18"/>
    </w:rPr>
  </w:style>
  <w:style w:type="character" w:styleId="a5">
    <w:name w:val="page number"/>
    <w:basedOn w:val="a0"/>
    <w:rsid w:val="007F3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datathink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2018-06-05T03:48:00Z</dcterms:created>
  <dcterms:modified xsi:type="dcterms:W3CDTF">2018-06-05T03:48:00Z</dcterms:modified>
</cp:coreProperties>
</file>